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78ED" w:rsidRDefault="00DB78ED" w:rsidP="00DB78ED">
      <w:pPr>
        <w:pStyle w:val="NoSpacing"/>
        <w:spacing w:line="360" w:lineRule="auto"/>
        <w:jc w:val="both"/>
        <w:rPr>
          <w:rFonts w:cstheme="minorHAnsi"/>
          <w:b/>
          <w:color w:val="002060"/>
          <w:sz w:val="24"/>
          <w:szCs w:val="24"/>
        </w:rPr>
      </w:pPr>
      <w:r>
        <w:rPr>
          <w:rFonts w:cstheme="minorHAnsi"/>
          <w:b/>
          <w:noProof/>
          <w:color w:val="0070C0"/>
          <w:sz w:val="24"/>
          <w:szCs w:val="24"/>
          <w:lang w:val="en-US"/>
        </w:rPr>
        <mc:AlternateContent>
          <mc:Choice Requires="wps">
            <w:drawing>
              <wp:anchor distT="0" distB="0" distL="114300" distR="114300" simplePos="0" relativeHeight="251659264" behindDoc="0" locked="0" layoutInCell="1" allowOverlap="1" wp14:anchorId="46DBDE4E" wp14:editId="7BEC43E1">
                <wp:simplePos x="0" y="0"/>
                <wp:positionH relativeFrom="margin">
                  <wp:posOffset>0</wp:posOffset>
                </wp:positionH>
                <wp:positionV relativeFrom="paragraph">
                  <wp:posOffset>-635</wp:posOffset>
                </wp:positionV>
                <wp:extent cx="6381750" cy="0"/>
                <wp:effectExtent l="0" t="0" r="19050" b="19050"/>
                <wp:wrapNone/>
                <wp:docPr id="4" name="Straight Connector 4"/>
                <wp:cNvGraphicFramePr/>
                <a:graphic xmlns:a="http://schemas.openxmlformats.org/drawingml/2006/main">
                  <a:graphicData uri="http://schemas.microsoft.com/office/word/2010/wordprocessingShape">
                    <wps:wsp>
                      <wps:cNvCnPr/>
                      <wps:spPr>
                        <a:xfrm flipV="1">
                          <a:off x="0" y="0"/>
                          <a:ext cx="63817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C63374" id="Straight Connector 4"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50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" strokecolor="black [3200]" strokeweight="1.5pt">
                <v:stroke joinstyle="miter"/>
                <w10:wrap anchorx="margin"/>
              </v:line>
            </w:pict>
          </mc:Fallback>
        </mc:AlternateContent>
      </w:r>
    </w:p>
    <w:p w:rsidR="00DB78ED" w:rsidRPr="009325AA" w:rsidRDefault="00DB78ED" w:rsidP="00DB78ED">
      <w:pPr>
        <w:pStyle w:val="NoSpacing"/>
        <w:spacing w:line="360" w:lineRule="auto"/>
        <w:jc w:val="both"/>
        <w:rPr>
          <w:rFonts w:cstheme="minorHAnsi"/>
          <w:b/>
          <w:color w:val="002060"/>
        </w:rPr>
      </w:pPr>
      <w:r w:rsidRPr="009325AA">
        <w:rPr>
          <w:rFonts w:cstheme="minorHAnsi"/>
          <w:b/>
          <w:color w:val="002060"/>
        </w:rPr>
        <w:t>PRESS RELEASE</w:t>
      </w:r>
    </w:p>
    <w:p w:rsidR="00DB78ED" w:rsidRPr="009325AA" w:rsidRDefault="00DB78ED" w:rsidP="00DB78ED">
      <w:pPr>
        <w:pStyle w:val="NoSpacing"/>
        <w:spacing w:line="360" w:lineRule="auto"/>
        <w:jc w:val="both"/>
        <w:rPr>
          <w:rFonts w:cstheme="minorHAnsi"/>
          <w:b/>
          <w:color w:val="1F4E79" w:themeColor="accent1" w:themeShade="80"/>
        </w:rPr>
      </w:pPr>
    </w:p>
    <w:p w:rsidR="00DB78ED" w:rsidRPr="009325AA" w:rsidRDefault="00C933D9" w:rsidP="007322B9">
      <w:pPr>
        <w:pStyle w:val="NoSpacing"/>
        <w:spacing w:line="360" w:lineRule="auto"/>
        <w:jc w:val="center"/>
        <w:rPr>
          <w:rFonts w:cstheme="minorHAnsi"/>
          <w:b/>
          <w:color w:val="002060"/>
        </w:rPr>
      </w:pPr>
      <w:bookmarkStart w:id="0" w:name="_Hlk241149787"/>
      <w:r w:rsidRPr="00C933D9">
        <w:rPr>
          <w:rFonts w:cstheme="minorHAnsi"/>
          <w:b/>
          <w:color w:val="002060"/>
          <w:sz w:val="28"/>
        </w:rPr>
        <w:t xml:space="preserve">KPIL Secures </w:t>
      </w:r>
      <w:r w:rsidR="007322B9">
        <w:rPr>
          <w:rFonts w:cstheme="minorHAnsi"/>
          <w:b/>
          <w:color w:val="002060"/>
          <w:sz w:val="28"/>
        </w:rPr>
        <w:t>Major</w:t>
      </w:r>
      <w:r w:rsidR="007322B9" w:rsidRPr="007322B9">
        <w:rPr>
          <w:rFonts w:cstheme="minorHAnsi"/>
          <w:b/>
          <w:color w:val="002060"/>
          <w:sz w:val="20"/>
          <w:vertAlign w:val="superscript"/>
        </w:rPr>
        <w:t>*</w:t>
      </w:r>
      <w:r w:rsidR="007322B9">
        <w:rPr>
          <w:rFonts w:cstheme="minorHAnsi"/>
          <w:b/>
          <w:color w:val="002060"/>
          <w:sz w:val="28"/>
        </w:rPr>
        <w:t xml:space="preserve"> </w:t>
      </w:r>
      <w:r w:rsidRPr="00C933D9">
        <w:rPr>
          <w:rFonts w:cstheme="minorHAnsi"/>
          <w:b/>
          <w:color w:val="002060"/>
          <w:sz w:val="28"/>
        </w:rPr>
        <w:t xml:space="preserve">Order </w:t>
      </w:r>
      <w:r w:rsidR="001D74C1" w:rsidRPr="001D74C1">
        <w:rPr>
          <w:rFonts w:cstheme="minorHAnsi"/>
          <w:b/>
          <w:color w:val="002060"/>
          <w:sz w:val="28"/>
        </w:rPr>
        <w:t>in Oil and Gas Business</w:t>
      </w:r>
    </w:p>
    <w:p w:rsidR="00C933D9" w:rsidRDefault="00C933D9" w:rsidP="00C933D9">
      <w:pPr>
        <w:spacing w:line="360" w:lineRule="auto"/>
        <w:rPr>
          <w:rFonts w:cstheme="minorHAnsi"/>
          <w:b/>
          <w:color w:val="002060"/>
        </w:rPr>
      </w:pPr>
    </w:p>
    <w:p w:rsidR="007322B9" w:rsidRPr="007322B9" w:rsidRDefault="00DB78ED" w:rsidP="007322B9">
      <w:pPr>
        <w:spacing w:line="360" w:lineRule="auto"/>
        <w:rPr>
          <w:rFonts w:cstheme="minorHAnsi"/>
        </w:rPr>
      </w:pPr>
      <w:r w:rsidRPr="0082248D">
        <w:rPr>
          <w:rFonts w:cstheme="minorHAnsi"/>
          <w:b/>
          <w:color w:val="002060"/>
        </w:rPr>
        <w:t xml:space="preserve">Mumbai | </w:t>
      </w:r>
      <w:sdt>
        <w:sdtPr>
          <w:rPr>
            <w:rFonts w:cstheme="minorHAnsi"/>
            <w:b/>
            <w:color w:val="002060"/>
          </w:rPr>
          <w:id w:val="-1039740794"/>
          <w:placeholder>
            <w:docPart w:val="02D1D05B3D694E9293128ABEC8A0D868"/>
          </w:placeholder>
          <w:date w:fullDate="2026-09-28T00:00:00Z">
            <w:dateFormat w:val="dddd, dd MMMM yyyy"/>
            <w:lid w:val="en-IN"/>
            <w:storeMappedDataAs w:val="dateTime"/>
            <w:calendar w:val="gregorian"/>
          </w:date>
        </w:sdtPr>
        <w:sdtEndPr/>
        <w:sdtContent>
          <w:r w:rsidR="001D74C1">
            <w:rPr>
              <w:rFonts w:cstheme="minorHAnsi"/>
              <w:b/>
              <w:color w:val="002060"/>
              <w:lang w:val="en-IN"/>
            </w:rPr>
            <w:t>Monday, 28 September 2026</w:t>
          </w:r>
        </w:sdtContent>
      </w:sdt>
      <w:r w:rsidRPr="0082248D">
        <w:rPr>
          <w:rFonts w:cstheme="minorHAnsi"/>
          <w:b/>
          <w:color w:val="002060"/>
        </w:rPr>
        <w:t>:</w:t>
      </w:r>
      <w:r w:rsidRPr="0082248D">
        <w:rPr>
          <w:rFonts w:cstheme="minorHAnsi"/>
          <w:b/>
          <w:color w:val="0070C0"/>
        </w:rPr>
        <w:t xml:space="preserve"> </w:t>
      </w:r>
      <w:r w:rsidR="001D74C1" w:rsidRPr="001D74C1">
        <w:rPr>
          <w:rFonts w:cstheme="minorHAnsi"/>
        </w:rPr>
        <w:t xml:space="preserve">Kalpataru Projects International Limited (KPIL), a leading Engineering, Procurement and Construction (EPC) company in the Oil &amp; Gas, Power and Infrastructure sectors, has received a Letter of Award </w:t>
      </w:r>
      <w:r w:rsidR="001D74C1">
        <w:rPr>
          <w:rFonts w:cstheme="minorHAnsi"/>
        </w:rPr>
        <w:t>(</w:t>
      </w:r>
      <w:proofErr w:type="spellStart"/>
      <w:r w:rsidR="001D74C1">
        <w:rPr>
          <w:rFonts w:cstheme="minorHAnsi"/>
        </w:rPr>
        <w:t>LoA</w:t>
      </w:r>
      <w:proofErr w:type="spellEnd"/>
      <w:r w:rsidR="001D74C1">
        <w:rPr>
          <w:rFonts w:cstheme="minorHAnsi"/>
        </w:rPr>
        <w:t xml:space="preserve">) </w:t>
      </w:r>
      <w:r w:rsidR="001D74C1" w:rsidRPr="001D74C1">
        <w:rPr>
          <w:rFonts w:cstheme="minorHAnsi"/>
        </w:rPr>
        <w:t>for the Engineering, Procurement and Construction (EPC) of a gas pipeline project in the United Arab Emirates</w:t>
      </w:r>
      <w:r w:rsidR="007322B9" w:rsidRPr="007322B9">
        <w:rPr>
          <w:rFonts w:cstheme="minorHAnsi"/>
        </w:rPr>
        <w:t>.</w:t>
      </w:r>
    </w:p>
    <w:p w:rsidR="007322B9" w:rsidRDefault="007322B9" w:rsidP="007322B9">
      <w:pPr>
        <w:spacing w:line="360" w:lineRule="auto"/>
        <w:rPr>
          <w:rFonts w:cstheme="minorHAnsi"/>
        </w:rPr>
      </w:pPr>
    </w:p>
    <w:p w:rsidR="00B94F42" w:rsidRPr="001D74C1" w:rsidRDefault="001D74C1" w:rsidP="00E708E8">
      <w:pPr>
        <w:pStyle w:val="NoSpacing"/>
        <w:spacing w:line="360" w:lineRule="auto"/>
        <w:jc w:val="both"/>
        <w:rPr>
          <w:rFonts w:cstheme="minorHAnsi"/>
          <w:i/>
        </w:rPr>
      </w:pPr>
      <w:r w:rsidRPr="001D74C1">
        <w:rPr>
          <w:rFonts w:cstheme="minorHAnsi"/>
          <w:b/>
        </w:rPr>
        <w:t xml:space="preserve">Commenting on the win, Mr. Manish Mohnot, MD &amp; CEO, KPIL, said, </w:t>
      </w:r>
      <w:r w:rsidRPr="001D74C1">
        <w:rPr>
          <w:rFonts w:cstheme="minorHAnsi"/>
          <w:i/>
        </w:rPr>
        <w:t>"We are delighted to secure this prestigious international project, which reinforces our proven capabilities and robust track record in the global Oil and Gas sector. This win stands as a powerful testament to our technical expertise, operational excellence and capability to scale global operations.”</w:t>
      </w:r>
    </w:p>
    <w:bookmarkEnd w:id="0"/>
    <w:p w:rsidR="00736D5E" w:rsidRDefault="00736D5E" w:rsidP="00DB78ED">
      <w:pPr>
        <w:pStyle w:val="NoSpacing"/>
        <w:spacing w:line="360" w:lineRule="auto"/>
        <w:jc w:val="both"/>
        <w:rPr>
          <w:rFonts w:cstheme="minorHAnsi"/>
          <w:b/>
          <w:color w:val="002060"/>
          <w:sz w:val="18"/>
          <w:szCs w:val="24"/>
        </w:rPr>
      </w:pPr>
    </w:p>
    <w:p w:rsidR="00F46681" w:rsidRDefault="00F46681" w:rsidP="001D74C1">
      <w:pPr>
        <w:pStyle w:val="NoSpacing"/>
        <w:spacing w:line="360" w:lineRule="auto"/>
        <w:jc w:val="both"/>
        <w:rPr>
          <w:rFonts w:cstheme="minorHAnsi"/>
          <w:i/>
          <w:sz w:val="14"/>
          <w:szCs w:val="18"/>
          <w:lang w:val="en-GB"/>
        </w:rPr>
      </w:pPr>
    </w:p>
    <w:p w:rsidR="001D74C1" w:rsidRPr="007322B9" w:rsidRDefault="001D74C1" w:rsidP="001D74C1">
      <w:pPr>
        <w:pStyle w:val="NoSpacing"/>
        <w:spacing w:line="360" w:lineRule="auto"/>
        <w:jc w:val="both"/>
        <w:rPr>
          <w:rFonts w:cstheme="minorHAnsi"/>
          <w:i/>
          <w:sz w:val="14"/>
          <w:szCs w:val="18"/>
        </w:rPr>
      </w:pPr>
      <w:r w:rsidRPr="001D74C1">
        <w:rPr>
          <w:rFonts w:cstheme="minorHAnsi"/>
          <w:i/>
          <w:sz w:val="14"/>
          <w:szCs w:val="18"/>
          <w:lang w:val="en-GB"/>
        </w:rPr>
        <w:t>*Order Classification: Major indicates an order value estimated over ₹4,000 crore</w:t>
      </w:r>
    </w:p>
    <w:p w:rsidR="001D74C1" w:rsidRDefault="001D74C1" w:rsidP="00DB78ED">
      <w:pPr>
        <w:pStyle w:val="NoSpacing"/>
        <w:spacing w:line="360" w:lineRule="auto"/>
        <w:jc w:val="both"/>
        <w:rPr>
          <w:rFonts w:cstheme="minorHAnsi"/>
          <w:b/>
          <w:color w:val="002060"/>
          <w:sz w:val="18"/>
          <w:szCs w:val="24"/>
        </w:rPr>
      </w:pPr>
    </w:p>
    <w:p w:rsidR="001D74C1" w:rsidRDefault="001D74C1" w:rsidP="00DB78ED">
      <w:pPr>
        <w:pStyle w:val="NoSpacing"/>
        <w:spacing w:line="360" w:lineRule="auto"/>
        <w:jc w:val="both"/>
        <w:rPr>
          <w:rFonts w:cstheme="minorHAnsi"/>
          <w:b/>
          <w:color w:val="002060"/>
          <w:sz w:val="18"/>
          <w:szCs w:val="24"/>
        </w:rPr>
      </w:pPr>
    </w:p>
    <w:p w:rsidR="001D74C1" w:rsidRDefault="001D74C1" w:rsidP="00DB78ED">
      <w:pPr>
        <w:pStyle w:val="NoSpacing"/>
        <w:spacing w:line="360" w:lineRule="auto"/>
        <w:jc w:val="both"/>
        <w:rPr>
          <w:rFonts w:cstheme="minorHAnsi"/>
          <w:b/>
          <w:color w:val="002060"/>
          <w:sz w:val="18"/>
          <w:szCs w:val="24"/>
        </w:rPr>
      </w:pPr>
    </w:p>
    <w:p w:rsidR="001D74C1" w:rsidRDefault="001D74C1" w:rsidP="00DB78ED">
      <w:pPr>
        <w:pStyle w:val="NoSpacing"/>
        <w:spacing w:line="360" w:lineRule="auto"/>
        <w:jc w:val="both"/>
        <w:rPr>
          <w:rFonts w:cstheme="minorHAnsi"/>
          <w:b/>
          <w:color w:val="002060"/>
          <w:sz w:val="18"/>
          <w:szCs w:val="24"/>
        </w:rPr>
      </w:pPr>
    </w:p>
    <w:p w:rsidR="001D74C1" w:rsidRDefault="001D74C1" w:rsidP="00DB78ED">
      <w:pPr>
        <w:pStyle w:val="NoSpacing"/>
        <w:spacing w:line="360" w:lineRule="auto"/>
        <w:jc w:val="both"/>
        <w:rPr>
          <w:rFonts w:cstheme="minorHAnsi"/>
          <w:b/>
          <w:color w:val="002060"/>
          <w:sz w:val="18"/>
          <w:szCs w:val="24"/>
        </w:rPr>
      </w:pPr>
    </w:p>
    <w:p w:rsidR="001D74C1" w:rsidRDefault="001D74C1" w:rsidP="00DB78ED">
      <w:pPr>
        <w:pStyle w:val="NoSpacing"/>
        <w:spacing w:line="360" w:lineRule="auto"/>
        <w:jc w:val="both"/>
        <w:rPr>
          <w:rFonts w:cstheme="minorHAnsi"/>
          <w:b/>
          <w:color w:val="002060"/>
          <w:sz w:val="18"/>
          <w:szCs w:val="24"/>
        </w:rPr>
      </w:pPr>
    </w:p>
    <w:p w:rsidR="001D74C1" w:rsidRDefault="001D74C1" w:rsidP="00DB78ED">
      <w:pPr>
        <w:pStyle w:val="NoSpacing"/>
        <w:spacing w:line="360" w:lineRule="auto"/>
        <w:jc w:val="both"/>
        <w:rPr>
          <w:rFonts w:cstheme="minorHAnsi"/>
          <w:b/>
          <w:color w:val="002060"/>
          <w:sz w:val="18"/>
          <w:szCs w:val="24"/>
        </w:rPr>
      </w:pPr>
    </w:p>
    <w:p w:rsidR="001D74C1" w:rsidRDefault="001D74C1" w:rsidP="00DB78ED">
      <w:pPr>
        <w:pStyle w:val="NoSpacing"/>
        <w:spacing w:line="360" w:lineRule="auto"/>
        <w:jc w:val="both"/>
        <w:rPr>
          <w:rFonts w:cstheme="minorHAnsi"/>
          <w:b/>
          <w:color w:val="002060"/>
          <w:sz w:val="18"/>
          <w:szCs w:val="24"/>
        </w:rPr>
      </w:pPr>
    </w:p>
    <w:p w:rsidR="00306D55" w:rsidRPr="001D74C1" w:rsidRDefault="00306D55" w:rsidP="00306D55">
      <w:pPr>
        <w:pStyle w:val="NoSpacing"/>
        <w:spacing w:line="360" w:lineRule="auto"/>
        <w:jc w:val="both"/>
        <w:rPr>
          <w:rFonts w:cstheme="minorHAnsi"/>
          <w:b/>
          <w:color w:val="002060"/>
          <w:sz w:val="18"/>
          <w:szCs w:val="18"/>
        </w:rPr>
      </w:pPr>
      <w:bookmarkStart w:id="1" w:name="_GoBack"/>
      <w:bookmarkEnd w:id="1"/>
      <w:r w:rsidRPr="001D74C1">
        <w:rPr>
          <w:rFonts w:cstheme="minorHAnsi"/>
          <w:b/>
          <w:color w:val="002060"/>
          <w:sz w:val="18"/>
          <w:szCs w:val="18"/>
        </w:rPr>
        <w:t xml:space="preserve">About Kalpataru Projects International Limited </w:t>
      </w:r>
    </w:p>
    <w:p w:rsidR="007322B9" w:rsidRDefault="00306D55" w:rsidP="009325AA">
      <w:pPr>
        <w:pStyle w:val="NoSpacing"/>
        <w:spacing w:line="360" w:lineRule="auto"/>
        <w:jc w:val="both"/>
        <w:rPr>
          <w:rFonts w:cstheme="minorHAnsi"/>
          <w:sz w:val="18"/>
          <w:szCs w:val="18"/>
        </w:rPr>
      </w:pPr>
      <w:r w:rsidRPr="001D74C1">
        <w:rPr>
          <w:rFonts w:cstheme="minorHAnsi"/>
          <w:sz w:val="18"/>
          <w:szCs w:val="18"/>
        </w:rPr>
        <w:t>Kalpataru Projects International Limited (KPIL) is one of the largest engineering, procurement, and construction (EPC) companies in the world, with a global footprint spanning 75 countries. KPIL offers integrated EPC solutions across diverse sectors, including power transmission and distribution, buildings and factories, water supply and treatment, railways, oil and gas infrastructure, urban mobility, highways, and airports. The company operates two manufacturing facilities in India for the fabrication of power transmission towers, heavy metal structures, and scaffolding and formwork systems. In FY2026, KPIL generated a revenue of ₹27,143 crores (~USD 2.9 billion), with more than 250 projects under execution across over 30 countries</w:t>
      </w:r>
      <w:r w:rsidR="00736D5E" w:rsidRPr="001D74C1">
        <w:rPr>
          <w:rFonts w:cstheme="minorHAnsi"/>
          <w:sz w:val="18"/>
          <w:szCs w:val="18"/>
        </w:rPr>
        <w:t>.</w:t>
      </w:r>
      <w:r w:rsidR="00187BF0" w:rsidRPr="001D74C1">
        <w:rPr>
          <w:rFonts w:cstheme="minorHAnsi"/>
          <w:sz w:val="18"/>
          <w:szCs w:val="18"/>
        </w:rPr>
        <w:t xml:space="preserve"> </w:t>
      </w:r>
    </w:p>
    <w:sectPr w:rsidR="007322B9">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760D" w:rsidRDefault="0005760D">
      <w:r>
        <w:separator/>
      </w:r>
    </w:p>
  </w:endnote>
  <w:endnote w:type="continuationSeparator" w:id="0">
    <w:p w:rsidR="0005760D" w:rsidRDefault="00057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utura Bk BT">
    <w:altName w:val="Arial"/>
    <w:charset w:val="00"/>
    <w:family w:val="swiss"/>
    <w:pitch w:val="variable"/>
    <w:sig w:usb0="800000AF" w:usb1="1000204A" w:usb2="00000000" w:usb3="00000000" w:csb0="0000001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934" w:rsidRPr="00051934" w:rsidRDefault="00AE5C6D" w:rsidP="00051934">
    <w:pPr>
      <w:pStyle w:val="Footer"/>
    </w:pPr>
    <w:r>
      <w:rPr>
        <w:noProof/>
        <w:lang w:val="en-US"/>
      </w:rPr>
      <mc:AlternateContent>
        <mc:Choice Requires="wps">
          <w:drawing>
            <wp:anchor distT="45720" distB="45720" distL="114300" distR="114300" simplePos="0" relativeHeight="251659264" behindDoc="0" locked="0" layoutInCell="1" allowOverlap="1" wp14:anchorId="0DF5A1E9" wp14:editId="23511940">
              <wp:simplePos x="0" y="0"/>
              <wp:positionH relativeFrom="page">
                <wp:posOffset>171450</wp:posOffset>
              </wp:positionH>
              <wp:positionV relativeFrom="paragraph">
                <wp:posOffset>53975</wp:posOffset>
              </wp:positionV>
              <wp:extent cx="714502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5020" cy="1404620"/>
                      </a:xfrm>
                      <a:prstGeom prst="rect">
                        <a:avLst/>
                      </a:prstGeom>
                      <a:solidFill>
                        <a:srgbClr val="FFFFFF"/>
                      </a:solidFill>
                      <a:ln w="9525">
                        <a:noFill/>
                        <a:miter lim="800000"/>
                        <a:headEnd/>
                        <a:tailEnd/>
                      </a:ln>
                    </wps:spPr>
                    <wps:txbx>
                      <w:txbxContent>
                        <w:p w:rsidR="002823A2" w:rsidRDefault="00AE5C6D" w:rsidP="007A4877">
                          <w:pPr>
                            <w:pStyle w:val="Footer"/>
                            <w:tabs>
                              <w:tab w:val="clear" w:pos="4513"/>
                              <w:tab w:val="clear" w:pos="9026"/>
                              <w:tab w:val="center" w:pos="4230"/>
                              <w:tab w:val="right" w:pos="10260"/>
                            </w:tabs>
                            <w:ind w:left="992" w:hanging="992"/>
                            <w:jc w:val="center"/>
                            <w:rPr>
                              <w:rFonts w:ascii="Futura Bk BT" w:hAnsi="Futura Bk BT" w:cstheme="minorHAnsi"/>
                              <w:bCs/>
                              <w:sz w:val="16"/>
                              <w:szCs w:val="16"/>
                            </w:rPr>
                          </w:pPr>
                          <w:r w:rsidRPr="002823A2">
                            <w:rPr>
                              <w:rFonts w:ascii="Futura Bk BT" w:hAnsi="Futura Bk BT" w:cstheme="minorHAnsi"/>
                              <w:b/>
                              <w:sz w:val="16"/>
                              <w:szCs w:val="16"/>
                            </w:rPr>
                            <w:t>Corporate Office:</w:t>
                          </w:r>
                          <w:r w:rsidRPr="007A4877">
                            <w:rPr>
                              <w:rFonts w:ascii="Futura Bk BT" w:hAnsi="Futura Bk BT" w:cstheme="minorHAnsi"/>
                              <w:bCs/>
                              <w:sz w:val="16"/>
                              <w:szCs w:val="16"/>
                            </w:rPr>
                            <w:t xml:space="preserve"> Kalpataru Synergy, 7th Floor, Opp. Grand Hyatt, Santacruz (E), Mumbai - 400055. India | </w:t>
                          </w:r>
                          <w:r w:rsidRPr="002823A2">
                            <w:rPr>
                              <w:rFonts w:ascii="Futura Bk BT" w:hAnsi="Futura Bk BT" w:cstheme="minorHAnsi"/>
                              <w:b/>
                              <w:sz w:val="16"/>
                              <w:szCs w:val="16"/>
                            </w:rPr>
                            <w:t>Tel:</w:t>
                          </w:r>
                          <w:r w:rsidRPr="007A4877">
                            <w:rPr>
                              <w:rFonts w:ascii="Futura Bk BT" w:hAnsi="Futura Bk BT" w:cstheme="minorHAnsi"/>
                              <w:bCs/>
                              <w:sz w:val="16"/>
                              <w:szCs w:val="16"/>
                            </w:rPr>
                            <w:t xml:space="preserve"> </w:t>
                          </w:r>
                          <w:r>
                            <w:rPr>
                              <w:rFonts w:ascii="Futura Bk BT" w:hAnsi="Futura Bk BT" w:cstheme="minorHAnsi"/>
                              <w:bCs/>
                              <w:sz w:val="16"/>
                              <w:szCs w:val="16"/>
                            </w:rPr>
                            <w:t xml:space="preserve">+91 </w:t>
                          </w:r>
                          <w:r w:rsidRPr="007A4877">
                            <w:rPr>
                              <w:rFonts w:ascii="Futura Bk BT" w:hAnsi="Futura Bk BT" w:cstheme="minorHAnsi"/>
                              <w:bCs/>
                              <w:sz w:val="16"/>
                              <w:szCs w:val="16"/>
                            </w:rPr>
                            <w:t>22 3064 2100/</w:t>
                          </w:r>
                          <w:r>
                            <w:rPr>
                              <w:rFonts w:ascii="Futura Bk BT" w:hAnsi="Futura Bk BT" w:cstheme="minorHAnsi"/>
                              <w:bCs/>
                              <w:sz w:val="16"/>
                              <w:szCs w:val="16"/>
                            </w:rPr>
                            <w:t>+91</w:t>
                          </w:r>
                          <w:r w:rsidRPr="007A4877">
                            <w:rPr>
                              <w:rFonts w:ascii="Futura Bk BT" w:hAnsi="Futura Bk BT" w:cstheme="minorHAnsi"/>
                              <w:bCs/>
                              <w:sz w:val="16"/>
                              <w:szCs w:val="16"/>
                            </w:rPr>
                            <w:t xml:space="preserve"> 22 6885 1500</w:t>
                          </w:r>
                        </w:p>
                        <w:p w:rsidR="002823A2" w:rsidRDefault="00AE5C6D" w:rsidP="007A4877">
                          <w:pPr>
                            <w:pStyle w:val="Footer"/>
                            <w:tabs>
                              <w:tab w:val="clear" w:pos="4513"/>
                              <w:tab w:val="clear" w:pos="9026"/>
                              <w:tab w:val="center" w:pos="4230"/>
                              <w:tab w:val="right" w:pos="10260"/>
                            </w:tabs>
                            <w:ind w:left="992" w:hanging="992"/>
                            <w:jc w:val="center"/>
                            <w:rPr>
                              <w:rFonts w:ascii="Futura Bk BT" w:hAnsi="Futura Bk BT" w:cstheme="minorHAnsi"/>
                              <w:bCs/>
                              <w:sz w:val="16"/>
                              <w:szCs w:val="16"/>
                            </w:rPr>
                          </w:pPr>
                          <w:r w:rsidRPr="002823A2">
                            <w:rPr>
                              <w:rFonts w:ascii="Futura Bk BT" w:hAnsi="Futura Bk BT" w:cstheme="minorHAnsi"/>
                              <w:b/>
                              <w:sz w:val="16"/>
                              <w:szCs w:val="16"/>
                            </w:rPr>
                            <w:t>Registered Office:</w:t>
                          </w:r>
                          <w:r w:rsidRPr="007A4877">
                            <w:rPr>
                              <w:rFonts w:ascii="Futura Bk BT" w:hAnsi="Futura Bk BT" w:cstheme="minorHAnsi"/>
                              <w:bCs/>
                              <w:sz w:val="16"/>
                              <w:szCs w:val="16"/>
                            </w:rPr>
                            <w:t xml:space="preserve"> Plot No. 101, Part-III, G.I.D.C. Estate, Sector - 28, Gandhinagar - 382 028, Gujarat, India | </w:t>
                          </w:r>
                          <w:r w:rsidRPr="002823A2">
                            <w:rPr>
                              <w:rFonts w:ascii="Futura Bk BT" w:hAnsi="Futura Bk BT" w:cstheme="minorHAnsi"/>
                              <w:b/>
                              <w:sz w:val="16"/>
                              <w:szCs w:val="16"/>
                            </w:rPr>
                            <w:t>Tel:</w:t>
                          </w:r>
                          <w:r w:rsidRPr="007A4877">
                            <w:rPr>
                              <w:rFonts w:ascii="Futura Bk BT" w:hAnsi="Futura Bk BT" w:cstheme="minorHAnsi"/>
                              <w:bCs/>
                              <w:sz w:val="16"/>
                              <w:szCs w:val="16"/>
                            </w:rPr>
                            <w:t xml:space="preserve"> +91 79 2321 4000</w:t>
                          </w:r>
                        </w:p>
                        <w:p w:rsidR="00051934" w:rsidRPr="007A4877" w:rsidRDefault="00AE5C6D" w:rsidP="007A4877">
                          <w:pPr>
                            <w:pStyle w:val="Footer"/>
                            <w:tabs>
                              <w:tab w:val="clear" w:pos="4513"/>
                              <w:tab w:val="clear" w:pos="9026"/>
                              <w:tab w:val="center" w:pos="4230"/>
                              <w:tab w:val="right" w:pos="10260"/>
                            </w:tabs>
                            <w:ind w:left="992" w:hanging="992"/>
                            <w:jc w:val="center"/>
                            <w:rPr>
                              <w:rFonts w:ascii="Futura Bk BT" w:hAnsi="Futura Bk BT" w:cstheme="minorHAnsi"/>
                              <w:bCs/>
                              <w:sz w:val="16"/>
                              <w:szCs w:val="16"/>
                            </w:rPr>
                          </w:pPr>
                          <w:r w:rsidRPr="002823A2">
                            <w:rPr>
                              <w:rFonts w:ascii="Futura Bk BT" w:hAnsi="Futura Bk BT" w:cstheme="minorHAnsi"/>
                              <w:b/>
                              <w:sz w:val="16"/>
                              <w:szCs w:val="16"/>
                            </w:rPr>
                            <w:t>Email:</w:t>
                          </w:r>
                          <w:r w:rsidRPr="007A4877">
                            <w:rPr>
                              <w:rFonts w:ascii="Futura Bk BT" w:hAnsi="Futura Bk BT" w:cstheme="minorHAnsi"/>
                              <w:bCs/>
                              <w:sz w:val="16"/>
                              <w:szCs w:val="16"/>
                            </w:rPr>
                            <w:t xml:space="preserve"> info@kalpatarup</w:t>
                          </w:r>
                          <w:r>
                            <w:rPr>
                              <w:rFonts w:ascii="Futura Bk BT" w:hAnsi="Futura Bk BT" w:cstheme="minorHAnsi"/>
                              <w:bCs/>
                              <w:sz w:val="16"/>
                              <w:szCs w:val="16"/>
                            </w:rPr>
                            <w:t>rojects</w:t>
                          </w:r>
                          <w:r w:rsidRPr="007A4877">
                            <w:rPr>
                              <w:rFonts w:ascii="Futura Bk BT" w:hAnsi="Futura Bk BT" w:cstheme="minorHAnsi"/>
                              <w:bCs/>
                              <w:sz w:val="16"/>
                              <w:szCs w:val="16"/>
                            </w:rPr>
                            <w:t xml:space="preserve">.com | </w:t>
                          </w:r>
                          <w:r w:rsidRPr="002823A2">
                            <w:rPr>
                              <w:rFonts w:ascii="Futura Bk BT" w:hAnsi="Futura Bk BT" w:cstheme="minorHAnsi"/>
                              <w:b/>
                              <w:sz w:val="16"/>
                              <w:szCs w:val="16"/>
                            </w:rPr>
                            <w:t>Website:</w:t>
                          </w:r>
                          <w:r w:rsidRPr="007A4877">
                            <w:rPr>
                              <w:rFonts w:ascii="Futura Bk BT" w:hAnsi="Futura Bk BT" w:cstheme="minorHAnsi"/>
                              <w:bCs/>
                              <w:sz w:val="16"/>
                              <w:szCs w:val="16"/>
                            </w:rPr>
                            <w:t xml:space="preserve"> www.kalpataru</w:t>
                          </w:r>
                          <w:r w:rsidR="00D17084">
                            <w:rPr>
                              <w:rFonts w:ascii="Futura Bk BT" w:hAnsi="Futura Bk BT" w:cstheme="minorHAnsi"/>
                              <w:bCs/>
                              <w:sz w:val="16"/>
                              <w:szCs w:val="16"/>
                            </w:rPr>
                            <w:t>projects</w:t>
                          </w:r>
                          <w:r w:rsidRPr="007A4877">
                            <w:rPr>
                              <w:rFonts w:ascii="Futura Bk BT" w:hAnsi="Futura Bk BT" w:cstheme="minorHAnsi"/>
                              <w:bCs/>
                              <w:sz w:val="16"/>
                              <w:szCs w:val="16"/>
                            </w:rPr>
                            <w:t xml:space="preserve">.com | </w:t>
                          </w:r>
                          <w:r w:rsidRPr="002823A2">
                            <w:rPr>
                              <w:rFonts w:ascii="Futura Bk BT" w:hAnsi="Futura Bk BT" w:cstheme="minorHAnsi"/>
                              <w:b/>
                              <w:sz w:val="16"/>
                              <w:szCs w:val="16"/>
                            </w:rPr>
                            <w:t>CIN:</w:t>
                          </w:r>
                          <w:r w:rsidRPr="007A4877">
                            <w:rPr>
                              <w:rFonts w:ascii="Futura Bk BT" w:hAnsi="Futura Bk BT" w:cstheme="minorHAnsi"/>
                              <w:bCs/>
                              <w:sz w:val="16"/>
                              <w:szCs w:val="16"/>
                            </w:rPr>
                            <w:t xml:space="preserve"> L40100GJ1981PLC004281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DF5A1E9" id="_x0000_t202" coordsize="21600,21600" o:spt="202" path="m,l,21600r21600,l21600,xe">
              <v:stroke joinstyle="miter"/>
              <v:path gradientshapeok="t" o:connecttype="rect"/>
            </v:shapetype>
            <v:shape id="Text Box 2" o:spid="_x0000_s1026" type="#_x0000_t202" style="position:absolute;margin-left:13.5pt;margin-top:4.25pt;width:562.6pt;height:110.6pt;z-index:25165926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" stroked="f">
              <v:textbox style="mso-fit-shape-to-text:t">
                <w:txbxContent>
                  <w:p w:rsidR="002823A2" w:rsidRDefault="00AE5C6D" w:rsidP="007A4877">
                    <w:pPr>
                      <w:pStyle w:val="Footer"/>
                      <w:tabs>
                        <w:tab w:val="clear" w:pos="4513"/>
                        <w:tab w:val="clear" w:pos="9026"/>
                        <w:tab w:val="center" w:pos="4230"/>
                        <w:tab w:val="right" w:pos="10260"/>
                      </w:tabs>
                      <w:ind w:left="992" w:hanging="992"/>
                      <w:jc w:val="center"/>
                      <w:rPr>
                        <w:rFonts w:ascii="Futura Bk BT" w:hAnsi="Futura Bk BT" w:cstheme="minorHAnsi"/>
                        <w:bCs/>
                        <w:sz w:val="16"/>
                        <w:szCs w:val="16"/>
                      </w:rPr>
                    </w:pPr>
                    <w:r w:rsidRPr="002823A2">
                      <w:rPr>
                        <w:rFonts w:ascii="Futura Bk BT" w:hAnsi="Futura Bk BT" w:cstheme="minorHAnsi"/>
                        <w:b/>
                        <w:sz w:val="16"/>
                        <w:szCs w:val="16"/>
                      </w:rPr>
                      <w:t>Corporate Office:</w:t>
                    </w:r>
                    <w:r w:rsidRPr="007A4877">
                      <w:rPr>
                        <w:rFonts w:ascii="Futura Bk BT" w:hAnsi="Futura Bk BT" w:cstheme="minorHAnsi"/>
                        <w:bCs/>
                        <w:sz w:val="16"/>
                        <w:szCs w:val="16"/>
                      </w:rPr>
                      <w:t xml:space="preserve"> Kalpataru Synergy, 7th Floor, Opp. Grand Hyatt, Santacruz (E), Mumbai - 400055. India | </w:t>
                    </w:r>
                    <w:r w:rsidRPr="002823A2">
                      <w:rPr>
                        <w:rFonts w:ascii="Futura Bk BT" w:hAnsi="Futura Bk BT" w:cstheme="minorHAnsi"/>
                        <w:b/>
                        <w:sz w:val="16"/>
                        <w:szCs w:val="16"/>
                      </w:rPr>
                      <w:t>Tel:</w:t>
                    </w:r>
                    <w:r w:rsidRPr="007A4877">
                      <w:rPr>
                        <w:rFonts w:ascii="Futura Bk BT" w:hAnsi="Futura Bk BT" w:cstheme="minorHAnsi"/>
                        <w:bCs/>
                        <w:sz w:val="16"/>
                        <w:szCs w:val="16"/>
                      </w:rPr>
                      <w:t xml:space="preserve"> </w:t>
                    </w:r>
                    <w:r>
                      <w:rPr>
                        <w:rFonts w:ascii="Futura Bk BT" w:hAnsi="Futura Bk BT" w:cstheme="minorHAnsi"/>
                        <w:bCs/>
                        <w:sz w:val="16"/>
                        <w:szCs w:val="16"/>
                      </w:rPr>
                      <w:t xml:space="preserve">+91 </w:t>
                    </w:r>
                    <w:r w:rsidRPr="007A4877">
                      <w:rPr>
                        <w:rFonts w:ascii="Futura Bk BT" w:hAnsi="Futura Bk BT" w:cstheme="minorHAnsi"/>
                        <w:bCs/>
                        <w:sz w:val="16"/>
                        <w:szCs w:val="16"/>
                      </w:rPr>
                      <w:t>22 3064 2100/</w:t>
                    </w:r>
                    <w:r>
                      <w:rPr>
                        <w:rFonts w:ascii="Futura Bk BT" w:hAnsi="Futura Bk BT" w:cstheme="minorHAnsi"/>
                        <w:bCs/>
                        <w:sz w:val="16"/>
                        <w:szCs w:val="16"/>
                      </w:rPr>
                      <w:t>+91</w:t>
                    </w:r>
                    <w:r w:rsidRPr="007A4877">
                      <w:rPr>
                        <w:rFonts w:ascii="Futura Bk BT" w:hAnsi="Futura Bk BT" w:cstheme="minorHAnsi"/>
                        <w:bCs/>
                        <w:sz w:val="16"/>
                        <w:szCs w:val="16"/>
                      </w:rPr>
                      <w:t xml:space="preserve"> 22 6885 1500</w:t>
                    </w:r>
                  </w:p>
                  <w:p w:rsidR="002823A2" w:rsidRDefault="00AE5C6D" w:rsidP="007A4877">
                    <w:pPr>
                      <w:pStyle w:val="Footer"/>
                      <w:tabs>
                        <w:tab w:val="clear" w:pos="4513"/>
                        <w:tab w:val="clear" w:pos="9026"/>
                        <w:tab w:val="center" w:pos="4230"/>
                        <w:tab w:val="right" w:pos="10260"/>
                      </w:tabs>
                      <w:ind w:left="992" w:hanging="992"/>
                      <w:jc w:val="center"/>
                      <w:rPr>
                        <w:rFonts w:ascii="Futura Bk BT" w:hAnsi="Futura Bk BT" w:cstheme="minorHAnsi"/>
                        <w:bCs/>
                        <w:sz w:val="16"/>
                        <w:szCs w:val="16"/>
                      </w:rPr>
                    </w:pPr>
                    <w:r w:rsidRPr="002823A2">
                      <w:rPr>
                        <w:rFonts w:ascii="Futura Bk BT" w:hAnsi="Futura Bk BT" w:cstheme="minorHAnsi"/>
                        <w:b/>
                        <w:sz w:val="16"/>
                        <w:szCs w:val="16"/>
                      </w:rPr>
                      <w:t>Registered Office:</w:t>
                    </w:r>
                    <w:r w:rsidRPr="007A4877">
                      <w:rPr>
                        <w:rFonts w:ascii="Futura Bk BT" w:hAnsi="Futura Bk BT" w:cstheme="minorHAnsi"/>
                        <w:bCs/>
                        <w:sz w:val="16"/>
                        <w:szCs w:val="16"/>
                      </w:rPr>
                      <w:t xml:space="preserve"> Plot No. 101, Part-III, G.I.D.C. Estate, Sector - 28, Gandhinagar - 382 028, Gujarat, India | </w:t>
                    </w:r>
                    <w:r w:rsidRPr="002823A2">
                      <w:rPr>
                        <w:rFonts w:ascii="Futura Bk BT" w:hAnsi="Futura Bk BT" w:cstheme="minorHAnsi"/>
                        <w:b/>
                        <w:sz w:val="16"/>
                        <w:szCs w:val="16"/>
                      </w:rPr>
                      <w:t>Tel:</w:t>
                    </w:r>
                    <w:r w:rsidRPr="007A4877">
                      <w:rPr>
                        <w:rFonts w:ascii="Futura Bk BT" w:hAnsi="Futura Bk BT" w:cstheme="minorHAnsi"/>
                        <w:bCs/>
                        <w:sz w:val="16"/>
                        <w:szCs w:val="16"/>
                      </w:rPr>
                      <w:t xml:space="preserve"> +91 79 2321 4000</w:t>
                    </w:r>
                  </w:p>
                  <w:p w:rsidR="00051934" w:rsidRPr="007A4877" w:rsidRDefault="00AE5C6D" w:rsidP="007A4877">
                    <w:pPr>
                      <w:pStyle w:val="Footer"/>
                      <w:tabs>
                        <w:tab w:val="clear" w:pos="4513"/>
                        <w:tab w:val="clear" w:pos="9026"/>
                        <w:tab w:val="center" w:pos="4230"/>
                        <w:tab w:val="right" w:pos="10260"/>
                      </w:tabs>
                      <w:ind w:left="992" w:hanging="992"/>
                      <w:jc w:val="center"/>
                      <w:rPr>
                        <w:rFonts w:ascii="Futura Bk BT" w:hAnsi="Futura Bk BT" w:cstheme="minorHAnsi"/>
                        <w:bCs/>
                        <w:sz w:val="16"/>
                        <w:szCs w:val="16"/>
                      </w:rPr>
                    </w:pPr>
                    <w:r w:rsidRPr="002823A2">
                      <w:rPr>
                        <w:rFonts w:ascii="Futura Bk BT" w:hAnsi="Futura Bk BT" w:cstheme="minorHAnsi"/>
                        <w:b/>
                        <w:sz w:val="16"/>
                        <w:szCs w:val="16"/>
                      </w:rPr>
                      <w:t>Email:</w:t>
                    </w:r>
                    <w:r w:rsidRPr="007A4877">
                      <w:rPr>
                        <w:rFonts w:ascii="Futura Bk BT" w:hAnsi="Futura Bk BT" w:cstheme="minorHAnsi"/>
                        <w:bCs/>
                        <w:sz w:val="16"/>
                        <w:szCs w:val="16"/>
                      </w:rPr>
                      <w:t xml:space="preserve"> info@kalpatarup</w:t>
                    </w:r>
                    <w:r>
                      <w:rPr>
                        <w:rFonts w:ascii="Futura Bk BT" w:hAnsi="Futura Bk BT" w:cstheme="minorHAnsi"/>
                        <w:bCs/>
                        <w:sz w:val="16"/>
                        <w:szCs w:val="16"/>
                      </w:rPr>
                      <w:t>rojects</w:t>
                    </w:r>
                    <w:r w:rsidRPr="007A4877">
                      <w:rPr>
                        <w:rFonts w:ascii="Futura Bk BT" w:hAnsi="Futura Bk BT" w:cstheme="minorHAnsi"/>
                        <w:bCs/>
                        <w:sz w:val="16"/>
                        <w:szCs w:val="16"/>
                      </w:rPr>
                      <w:t xml:space="preserve">.com | </w:t>
                    </w:r>
                    <w:r w:rsidRPr="002823A2">
                      <w:rPr>
                        <w:rFonts w:ascii="Futura Bk BT" w:hAnsi="Futura Bk BT" w:cstheme="minorHAnsi"/>
                        <w:b/>
                        <w:sz w:val="16"/>
                        <w:szCs w:val="16"/>
                      </w:rPr>
                      <w:t>Website:</w:t>
                    </w:r>
                    <w:r w:rsidRPr="007A4877">
                      <w:rPr>
                        <w:rFonts w:ascii="Futura Bk BT" w:hAnsi="Futura Bk BT" w:cstheme="minorHAnsi"/>
                        <w:bCs/>
                        <w:sz w:val="16"/>
                        <w:szCs w:val="16"/>
                      </w:rPr>
                      <w:t xml:space="preserve"> www.kalpataru</w:t>
                    </w:r>
                    <w:r w:rsidR="00D17084">
                      <w:rPr>
                        <w:rFonts w:ascii="Futura Bk BT" w:hAnsi="Futura Bk BT" w:cstheme="minorHAnsi"/>
                        <w:bCs/>
                        <w:sz w:val="16"/>
                        <w:szCs w:val="16"/>
                      </w:rPr>
                      <w:t>projects</w:t>
                    </w:r>
                    <w:r w:rsidRPr="007A4877">
                      <w:rPr>
                        <w:rFonts w:ascii="Futura Bk BT" w:hAnsi="Futura Bk BT" w:cstheme="minorHAnsi"/>
                        <w:bCs/>
                        <w:sz w:val="16"/>
                        <w:szCs w:val="16"/>
                      </w:rPr>
                      <w:t xml:space="preserve">.com | </w:t>
                    </w:r>
                    <w:r w:rsidRPr="002823A2">
                      <w:rPr>
                        <w:rFonts w:ascii="Futura Bk BT" w:hAnsi="Futura Bk BT" w:cstheme="minorHAnsi"/>
                        <w:b/>
                        <w:sz w:val="16"/>
                        <w:szCs w:val="16"/>
                      </w:rPr>
                      <w:t>CIN:</w:t>
                    </w:r>
                    <w:r w:rsidRPr="007A4877">
                      <w:rPr>
                        <w:rFonts w:ascii="Futura Bk BT" w:hAnsi="Futura Bk BT" w:cstheme="minorHAnsi"/>
                        <w:bCs/>
                        <w:sz w:val="16"/>
                        <w:szCs w:val="16"/>
                      </w:rPr>
                      <w:t xml:space="preserve"> L40100GJ1981PLC004281</w:t>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760D" w:rsidRDefault="0005760D">
      <w:r>
        <w:separator/>
      </w:r>
    </w:p>
  </w:footnote>
  <w:footnote w:type="continuationSeparator" w:id="0">
    <w:p w:rsidR="0005760D" w:rsidRDefault="000576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934" w:rsidRDefault="00D1734A" w:rsidP="00D1734A">
    <w:pPr>
      <w:pStyle w:val="Header"/>
      <w:jc w:val="center"/>
    </w:pPr>
    <w:r w:rsidRPr="00D1734A">
      <w:rPr>
        <w:noProof/>
      </w:rPr>
      <w:drawing>
        <wp:inline distT="0" distB="0" distL="0" distR="0" wp14:anchorId="5E327475" wp14:editId="50AA9A7F">
          <wp:extent cx="4356618" cy="1055073"/>
          <wp:effectExtent l="0" t="0" r="0" b="0"/>
          <wp:docPr id="8" name="Picture 7">
            <a:extLst xmlns:a="http://schemas.openxmlformats.org/drawingml/2006/main">
              <a:ext uri="{FF2B5EF4-FFF2-40B4-BE49-F238E27FC236}">
                <a16:creationId xmlns:a16="http://schemas.microsoft.com/office/drawing/2014/main" id="{1F7FD929-6E6E-4475-AD48-6579F2C761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1F7FD929-6E6E-4475-AD48-6579F2C7618E}"/>
                      </a:ext>
                    </a:extLst>
                  </pic:cNvPr>
                  <pic:cNvPicPr>
                    <a:picLocks noChangeAspect="1"/>
                  </pic:cNvPicPr>
                </pic:nvPicPr>
                <pic:blipFill rotWithShape="1">
                  <a:blip r:embed="rId1">
                    <a:extLst>
                      <a:ext uri="{28A0092B-C50C-407E-A947-70E740481C1C}">
                        <a14:useLocalDpi xmlns:a14="http://schemas.microsoft.com/office/drawing/2010/main" val="0"/>
                      </a:ext>
                    </a:extLst>
                  </a:blip>
                  <a:srcRect t="33197" b="30476"/>
                  <a:stretch/>
                </pic:blipFill>
                <pic:spPr>
                  <a:xfrm>
                    <a:off x="0" y="0"/>
                    <a:ext cx="4356618" cy="1055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031952"/>
    <w:multiLevelType w:val="hybridMultilevel"/>
    <w:tmpl w:val="0B1EB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8ED"/>
    <w:rsid w:val="000129A8"/>
    <w:rsid w:val="000300FE"/>
    <w:rsid w:val="0003088F"/>
    <w:rsid w:val="00037C9D"/>
    <w:rsid w:val="000467D7"/>
    <w:rsid w:val="000548E4"/>
    <w:rsid w:val="0005760D"/>
    <w:rsid w:val="00063BF4"/>
    <w:rsid w:val="000705E1"/>
    <w:rsid w:val="00071A2B"/>
    <w:rsid w:val="00083AD5"/>
    <w:rsid w:val="00085FDF"/>
    <w:rsid w:val="000B0C5A"/>
    <w:rsid w:val="000C7F8B"/>
    <w:rsid w:val="000D4DC2"/>
    <w:rsid w:val="000D6A2F"/>
    <w:rsid w:val="000F746B"/>
    <w:rsid w:val="00101541"/>
    <w:rsid w:val="00117077"/>
    <w:rsid w:val="001172C8"/>
    <w:rsid w:val="0012049B"/>
    <w:rsid w:val="00142C67"/>
    <w:rsid w:val="00151C91"/>
    <w:rsid w:val="00170205"/>
    <w:rsid w:val="00182C83"/>
    <w:rsid w:val="00187BF0"/>
    <w:rsid w:val="001A7930"/>
    <w:rsid w:val="001B1208"/>
    <w:rsid w:val="001B518F"/>
    <w:rsid w:val="001C06CF"/>
    <w:rsid w:val="001C3556"/>
    <w:rsid w:val="001D3311"/>
    <w:rsid w:val="001D74C1"/>
    <w:rsid w:val="001E0C9E"/>
    <w:rsid w:val="001E364C"/>
    <w:rsid w:val="001F7CD3"/>
    <w:rsid w:val="00245ED0"/>
    <w:rsid w:val="0025084B"/>
    <w:rsid w:val="00254E20"/>
    <w:rsid w:val="0025512B"/>
    <w:rsid w:val="00257F6D"/>
    <w:rsid w:val="00266FFF"/>
    <w:rsid w:val="00277CF5"/>
    <w:rsid w:val="002823ED"/>
    <w:rsid w:val="00290429"/>
    <w:rsid w:val="00293C64"/>
    <w:rsid w:val="002A1074"/>
    <w:rsid w:val="002B19F2"/>
    <w:rsid w:val="002B6146"/>
    <w:rsid w:val="002C16A4"/>
    <w:rsid w:val="002C38F2"/>
    <w:rsid w:val="002E1745"/>
    <w:rsid w:val="002E3C87"/>
    <w:rsid w:val="00301797"/>
    <w:rsid w:val="00306D55"/>
    <w:rsid w:val="00320FDB"/>
    <w:rsid w:val="00333D0A"/>
    <w:rsid w:val="00336FAC"/>
    <w:rsid w:val="003431D2"/>
    <w:rsid w:val="0034460D"/>
    <w:rsid w:val="00344CF8"/>
    <w:rsid w:val="003517B6"/>
    <w:rsid w:val="00353973"/>
    <w:rsid w:val="003601FF"/>
    <w:rsid w:val="00360245"/>
    <w:rsid w:val="00364205"/>
    <w:rsid w:val="00390AEB"/>
    <w:rsid w:val="003D5A40"/>
    <w:rsid w:val="003F117D"/>
    <w:rsid w:val="003F1C6F"/>
    <w:rsid w:val="003F1C71"/>
    <w:rsid w:val="003F2966"/>
    <w:rsid w:val="00422276"/>
    <w:rsid w:val="00431062"/>
    <w:rsid w:val="00442052"/>
    <w:rsid w:val="00442225"/>
    <w:rsid w:val="00442A06"/>
    <w:rsid w:val="00456C60"/>
    <w:rsid w:val="004904B4"/>
    <w:rsid w:val="004A5552"/>
    <w:rsid w:val="004B522D"/>
    <w:rsid w:val="004C1A1D"/>
    <w:rsid w:val="004C603D"/>
    <w:rsid w:val="004D05CB"/>
    <w:rsid w:val="004D4E33"/>
    <w:rsid w:val="004E3AE5"/>
    <w:rsid w:val="004F08AA"/>
    <w:rsid w:val="00515670"/>
    <w:rsid w:val="005166F4"/>
    <w:rsid w:val="00541B50"/>
    <w:rsid w:val="005430ED"/>
    <w:rsid w:val="005465C9"/>
    <w:rsid w:val="00547911"/>
    <w:rsid w:val="005632BC"/>
    <w:rsid w:val="00563550"/>
    <w:rsid w:val="0056506D"/>
    <w:rsid w:val="00576572"/>
    <w:rsid w:val="005812A5"/>
    <w:rsid w:val="00590CA2"/>
    <w:rsid w:val="005A54B3"/>
    <w:rsid w:val="005C6099"/>
    <w:rsid w:val="005D0097"/>
    <w:rsid w:val="005F4359"/>
    <w:rsid w:val="00626717"/>
    <w:rsid w:val="0064180C"/>
    <w:rsid w:val="00663DFE"/>
    <w:rsid w:val="00665C4B"/>
    <w:rsid w:val="00691C55"/>
    <w:rsid w:val="006A564B"/>
    <w:rsid w:val="006B3683"/>
    <w:rsid w:val="006D2F35"/>
    <w:rsid w:val="006D31AC"/>
    <w:rsid w:val="006D7B2C"/>
    <w:rsid w:val="006E07E4"/>
    <w:rsid w:val="006E5D30"/>
    <w:rsid w:val="006F19DE"/>
    <w:rsid w:val="006F3FAB"/>
    <w:rsid w:val="006F6061"/>
    <w:rsid w:val="006F7F93"/>
    <w:rsid w:val="007032E7"/>
    <w:rsid w:val="007107F1"/>
    <w:rsid w:val="00713CD1"/>
    <w:rsid w:val="007315AE"/>
    <w:rsid w:val="007322B9"/>
    <w:rsid w:val="007349B6"/>
    <w:rsid w:val="00736D5E"/>
    <w:rsid w:val="00747F1B"/>
    <w:rsid w:val="00755EB0"/>
    <w:rsid w:val="00775409"/>
    <w:rsid w:val="00790174"/>
    <w:rsid w:val="00797AFA"/>
    <w:rsid w:val="007A317E"/>
    <w:rsid w:val="007B1259"/>
    <w:rsid w:val="007B6309"/>
    <w:rsid w:val="007B6755"/>
    <w:rsid w:val="007C09FB"/>
    <w:rsid w:val="007D5988"/>
    <w:rsid w:val="00803E94"/>
    <w:rsid w:val="00812246"/>
    <w:rsid w:val="00812906"/>
    <w:rsid w:val="0082248D"/>
    <w:rsid w:val="0082518E"/>
    <w:rsid w:val="0082644B"/>
    <w:rsid w:val="00830C3F"/>
    <w:rsid w:val="008336B7"/>
    <w:rsid w:val="008364B6"/>
    <w:rsid w:val="0084304C"/>
    <w:rsid w:val="0084429E"/>
    <w:rsid w:val="008452E2"/>
    <w:rsid w:val="008630BA"/>
    <w:rsid w:val="00863EA8"/>
    <w:rsid w:val="008721DE"/>
    <w:rsid w:val="008961D7"/>
    <w:rsid w:val="008A3C89"/>
    <w:rsid w:val="008B5C7E"/>
    <w:rsid w:val="008D1DC4"/>
    <w:rsid w:val="008E2E26"/>
    <w:rsid w:val="008E7864"/>
    <w:rsid w:val="008F05B9"/>
    <w:rsid w:val="00900CC5"/>
    <w:rsid w:val="00901915"/>
    <w:rsid w:val="0090615D"/>
    <w:rsid w:val="00916F2B"/>
    <w:rsid w:val="009244B4"/>
    <w:rsid w:val="00931503"/>
    <w:rsid w:val="009325AA"/>
    <w:rsid w:val="00946E29"/>
    <w:rsid w:val="00956199"/>
    <w:rsid w:val="00962DBC"/>
    <w:rsid w:val="0098267F"/>
    <w:rsid w:val="00984AE5"/>
    <w:rsid w:val="0098682C"/>
    <w:rsid w:val="009907CF"/>
    <w:rsid w:val="00994637"/>
    <w:rsid w:val="009A1214"/>
    <w:rsid w:val="009A5E7B"/>
    <w:rsid w:val="009C502B"/>
    <w:rsid w:val="009E02A9"/>
    <w:rsid w:val="009E4F12"/>
    <w:rsid w:val="009E645B"/>
    <w:rsid w:val="009E6522"/>
    <w:rsid w:val="00A03BC1"/>
    <w:rsid w:val="00A050AB"/>
    <w:rsid w:val="00A20301"/>
    <w:rsid w:val="00A444D6"/>
    <w:rsid w:val="00A529A3"/>
    <w:rsid w:val="00A54835"/>
    <w:rsid w:val="00A5496D"/>
    <w:rsid w:val="00A65C25"/>
    <w:rsid w:val="00AB38E1"/>
    <w:rsid w:val="00AB69A9"/>
    <w:rsid w:val="00AC0063"/>
    <w:rsid w:val="00AC2824"/>
    <w:rsid w:val="00AC29CB"/>
    <w:rsid w:val="00AD3DED"/>
    <w:rsid w:val="00AD660D"/>
    <w:rsid w:val="00AE0FB5"/>
    <w:rsid w:val="00AE2450"/>
    <w:rsid w:val="00AE5C6D"/>
    <w:rsid w:val="00B0422E"/>
    <w:rsid w:val="00B061B8"/>
    <w:rsid w:val="00B27FCD"/>
    <w:rsid w:val="00B35891"/>
    <w:rsid w:val="00B4758B"/>
    <w:rsid w:val="00B658CF"/>
    <w:rsid w:val="00B662DE"/>
    <w:rsid w:val="00B87553"/>
    <w:rsid w:val="00B94F42"/>
    <w:rsid w:val="00BA10AB"/>
    <w:rsid w:val="00BC45F0"/>
    <w:rsid w:val="00BD595F"/>
    <w:rsid w:val="00BE21CE"/>
    <w:rsid w:val="00C023F7"/>
    <w:rsid w:val="00C02DFC"/>
    <w:rsid w:val="00C163AB"/>
    <w:rsid w:val="00C21816"/>
    <w:rsid w:val="00C24A85"/>
    <w:rsid w:val="00C2523B"/>
    <w:rsid w:val="00C25603"/>
    <w:rsid w:val="00C31A82"/>
    <w:rsid w:val="00C323A7"/>
    <w:rsid w:val="00C3744B"/>
    <w:rsid w:val="00C40CD3"/>
    <w:rsid w:val="00C424AD"/>
    <w:rsid w:val="00C4613B"/>
    <w:rsid w:val="00C5043B"/>
    <w:rsid w:val="00C70C46"/>
    <w:rsid w:val="00C73668"/>
    <w:rsid w:val="00C73DB0"/>
    <w:rsid w:val="00C82BDE"/>
    <w:rsid w:val="00C933D9"/>
    <w:rsid w:val="00C93691"/>
    <w:rsid w:val="00CA0DEC"/>
    <w:rsid w:val="00CB00F0"/>
    <w:rsid w:val="00CD3A87"/>
    <w:rsid w:val="00CE21AC"/>
    <w:rsid w:val="00CE413D"/>
    <w:rsid w:val="00CF1E67"/>
    <w:rsid w:val="00CF2479"/>
    <w:rsid w:val="00CF24D9"/>
    <w:rsid w:val="00D00183"/>
    <w:rsid w:val="00D046FB"/>
    <w:rsid w:val="00D15A44"/>
    <w:rsid w:val="00D17084"/>
    <w:rsid w:val="00D1734A"/>
    <w:rsid w:val="00D248C6"/>
    <w:rsid w:val="00D25B62"/>
    <w:rsid w:val="00D329E6"/>
    <w:rsid w:val="00D60033"/>
    <w:rsid w:val="00D933AC"/>
    <w:rsid w:val="00D942E5"/>
    <w:rsid w:val="00DA5E00"/>
    <w:rsid w:val="00DB364D"/>
    <w:rsid w:val="00DB78ED"/>
    <w:rsid w:val="00DC0B2D"/>
    <w:rsid w:val="00DC1CB9"/>
    <w:rsid w:val="00DC4837"/>
    <w:rsid w:val="00DC5035"/>
    <w:rsid w:val="00DD0585"/>
    <w:rsid w:val="00DD3799"/>
    <w:rsid w:val="00E21D52"/>
    <w:rsid w:val="00E41CE0"/>
    <w:rsid w:val="00E643CD"/>
    <w:rsid w:val="00E708E8"/>
    <w:rsid w:val="00E7128B"/>
    <w:rsid w:val="00E75156"/>
    <w:rsid w:val="00E86C63"/>
    <w:rsid w:val="00E90FA9"/>
    <w:rsid w:val="00EB1589"/>
    <w:rsid w:val="00EB5551"/>
    <w:rsid w:val="00EB6101"/>
    <w:rsid w:val="00EE198E"/>
    <w:rsid w:val="00EE1EBB"/>
    <w:rsid w:val="00EE58CE"/>
    <w:rsid w:val="00F04CF0"/>
    <w:rsid w:val="00F06AB8"/>
    <w:rsid w:val="00F273E2"/>
    <w:rsid w:val="00F33160"/>
    <w:rsid w:val="00F46681"/>
    <w:rsid w:val="00F73E28"/>
    <w:rsid w:val="00F74E59"/>
    <w:rsid w:val="00F7793B"/>
    <w:rsid w:val="00F832F9"/>
    <w:rsid w:val="00F915FB"/>
    <w:rsid w:val="00F9358E"/>
    <w:rsid w:val="00F96E61"/>
    <w:rsid w:val="00FA233E"/>
    <w:rsid w:val="00FA7D4E"/>
    <w:rsid w:val="00FB5CD7"/>
    <w:rsid w:val="00FB7765"/>
    <w:rsid w:val="00FC0A25"/>
    <w:rsid w:val="00FD54BA"/>
    <w:rsid w:val="00FF4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D3EAF3"/>
  <w15:chartTrackingRefBased/>
  <w15:docId w15:val="{1E091AB3-BDC1-4126-A3CA-172B36A65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78ED"/>
    <w:pPr>
      <w:spacing w:after="0" w:line="240" w:lineRule="auto"/>
    </w:pPr>
    <w:rPr>
      <w:rFonts w:ascii="Calibri" w:eastAsia="Times New Roman"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8ED"/>
    <w:pPr>
      <w:tabs>
        <w:tab w:val="center" w:pos="4513"/>
        <w:tab w:val="right" w:pos="9026"/>
      </w:tabs>
    </w:pPr>
  </w:style>
  <w:style w:type="character" w:customStyle="1" w:styleId="HeaderChar">
    <w:name w:val="Header Char"/>
    <w:basedOn w:val="DefaultParagraphFont"/>
    <w:link w:val="Header"/>
    <w:uiPriority w:val="99"/>
    <w:rsid w:val="00DB78ED"/>
    <w:rPr>
      <w:rFonts w:ascii="Calibri" w:eastAsia="Times New Roman" w:hAnsi="Calibri" w:cs="Times New Roman"/>
      <w:lang w:val="en-GB"/>
    </w:rPr>
  </w:style>
  <w:style w:type="paragraph" w:styleId="Footer">
    <w:name w:val="footer"/>
    <w:basedOn w:val="Normal"/>
    <w:link w:val="FooterChar"/>
    <w:uiPriority w:val="99"/>
    <w:unhideWhenUsed/>
    <w:rsid w:val="00DB78ED"/>
    <w:pPr>
      <w:tabs>
        <w:tab w:val="center" w:pos="4513"/>
        <w:tab w:val="right" w:pos="9026"/>
      </w:tabs>
    </w:pPr>
  </w:style>
  <w:style w:type="character" w:customStyle="1" w:styleId="FooterChar">
    <w:name w:val="Footer Char"/>
    <w:basedOn w:val="DefaultParagraphFont"/>
    <w:link w:val="Footer"/>
    <w:uiPriority w:val="99"/>
    <w:rsid w:val="00DB78ED"/>
    <w:rPr>
      <w:rFonts w:ascii="Calibri" w:eastAsia="Times New Roman" w:hAnsi="Calibri" w:cs="Times New Roman"/>
      <w:lang w:val="en-GB"/>
    </w:rPr>
  </w:style>
  <w:style w:type="paragraph" w:styleId="NoSpacing">
    <w:name w:val="No Spacing"/>
    <w:uiPriority w:val="1"/>
    <w:qFormat/>
    <w:rsid w:val="00DB78ED"/>
    <w:pPr>
      <w:spacing w:after="0" w:line="240" w:lineRule="auto"/>
    </w:pPr>
    <w:rPr>
      <w:lang w:val="en-IN"/>
    </w:rPr>
  </w:style>
  <w:style w:type="paragraph" w:styleId="BalloonText">
    <w:name w:val="Balloon Text"/>
    <w:basedOn w:val="Normal"/>
    <w:link w:val="BalloonTextChar"/>
    <w:uiPriority w:val="99"/>
    <w:semiHidden/>
    <w:unhideWhenUsed/>
    <w:rsid w:val="00F73E2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3E28"/>
    <w:rPr>
      <w:rFonts w:ascii="Segoe UI" w:eastAsia="Times New Roman" w:hAnsi="Segoe UI" w:cs="Segoe UI"/>
      <w:sz w:val="18"/>
      <w:szCs w:val="18"/>
      <w:lang w:val="en-GB"/>
    </w:rPr>
  </w:style>
  <w:style w:type="paragraph" w:styleId="ListParagraph">
    <w:name w:val="List Paragraph"/>
    <w:basedOn w:val="Normal"/>
    <w:uiPriority w:val="34"/>
    <w:qFormat/>
    <w:rsid w:val="0084304C"/>
    <w:pPr>
      <w:ind w:left="720"/>
      <w:contextualSpacing/>
    </w:pPr>
  </w:style>
  <w:style w:type="character" w:styleId="Hyperlink">
    <w:name w:val="Hyperlink"/>
    <w:basedOn w:val="DefaultParagraphFont"/>
    <w:uiPriority w:val="99"/>
    <w:unhideWhenUsed/>
    <w:rsid w:val="007322B9"/>
    <w:rPr>
      <w:color w:val="0563C1" w:themeColor="hyperlink"/>
      <w:u w:val="single"/>
    </w:rPr>
  </w:style>
  <w:style w:type="character" w:styleId="UnresolvedMention">
    <w:name w:val="Unresolved Mention"/>
    <w:basedOn w:val="DefaultParagraphFont"/>
    <w:uiPriority w:val="99"/>
    <w:semiHidden/>
    <w:unhideWhenUsed/>
    <w:rsid w:val="007322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221074">
      <w:bodyDiv w:val="1"/>
      <w:marLeft w:val="0"/>
      <w:marRight w:val="0"/>
      <w:marTop w:val="0"/>
      <w:marBottom w:val="0"/>
      <w:divBdr>
        <w:top w:val="none" w:sz="0" w:space="0" w:color="auto"/>
        <w:left w:val="none" w:sz="0" w:space="0" w:color="auto"/>
        <w:bottom w:val="none" w:sz="0" w:space="0" w:color="auto"/>
        <w:right w:val="none" w:sz="0" w:space="0" w:color="auto"/>
      </w:divBdr>
    </w:div>
    <w:div w:id="1638101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2D1D05B3D694E9293128ABEC8A0D868"/>
        <w:category>
          <w:name w:val="General"/>
          <w:gallery w:val="placeholder"/>
        </w:category>
        <w:types>
          <w:type w:val="bbPlcHdr"/>
        </w:types>
        <w:behaviors>
          <w:behavior w:val="content"/>
        </w:behaviors>
        <w:guid w:val="{8BA8F970-0717-42F2-91B7-1403FA260920}"/>
      </w:docPartPr>
      <w:docPartBody>
        <w:p w:rsidR="00A92263" w:rsidRDefault="003919DA" w:rsidP="003919DA">
          <w:pPr>
            <w:pStyle w:val="02D1D05B3D694E9293128ABEC8A0D868"/>
          </w:pPr>
          <w:r w:rsidRPr="006648E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utura Bk BT">
    <w:altName w:val="Arial"/>
    <w:charset w:val="00"/>
    <w:family w:val="swiss"/>
    <w:pitch w:val="variable"/>
    <w:sig w:usb0="800000AF" w:usb1="1000204A" w:usb2="00000000" w:usb3="00000000" w:csb0="0000001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9DA"/>
    <w:rsid w:val="00010B1D"/>
    <w:rsid w:val="00025DCD"/>
    <w:rsid w:val="00061C8A"/>
    <w:rsid w:val="000956A3"/>
    <w:rsid w:val="00115AEB"/>
    <w:rsid w:val="0012299C"/>
    <w:rsid w:val="001E581A"/>
    <w:rsid w:val="001F5FE5"/>
    <w:rsid w:val="00245987"/>
    <w:rsid w:val="00276904"/>
    <w:rsid w:val="002E3090"/>
    <w:rsid w:val="003919DA"/>
    <w:rsid w:val="00426B72"/>
    <w:rsid w:val="00482A55"/>
    <w:rsid w:val="004A34B2"/>
    <w:rsid w:val="0052751A"/>
    <w:rsid w:val="00585268"/>
    <w:rsid w:val="005C1A59"/>
    <w:rsid w:val="005E14A5"/>
    <w:rsid w:val="005E4879"/>
    <w:rsid w:val="00616C8D"/>
    <w:rsid w:val="00623E7A"/>
    <w:rsid w:val="00672A26"/>
    <w:rsid w:val="006E6DDA"/>
    <w:rsid w:val="00742722"/>
    <w:rsid w:val="007654AE"/>
    <w:rsid w:val="00804BC4"/>
    <w:rsid w:val="008644C9"/>
    <w:rsid w:val="008A4D1A"/>
    <w:rsid w:val="008D32CB"/>
    <w:rsid w:val="008E0ED2"/>
    <w:rsid w:val="00935C4C"/>
    <w:rsid w:val="009C12AD"/>
    <w:rsid w:val="00A02BA1"/>
    <w:rsid w:val="00A57A8B"/>
    <w:rsid w:val="00A92263"/>
    <w:rsid w:val="00AA107A"/>
    <w:rsid w:val="00AB3917"/>
    <w:rsid w:val="00B17EF1"/>
    <w:rsid w:val="00BB12A9"/>
    <w:rsid w:val="00BD202D"/>
    <w:rsid w:val="00BE0BC2"/>
    <w:rsid w:val="00C21DCD"/>
    <w:rsid w:val="00C462FF"/>
    <w:rsid w:val="00C813E3"/>
    <w:rsid w:val="00CC2466"/>
    <w:rsid w:val="00CC78D6"/>
    <w:rsid w:val="00CF4F0F"/>
    <w:rsid w:val="00D227C5"/>
    <w:rsid w:val="00DB43CA"/>
    <w:rsid w:val="00DF054B"/>
    <w:rsid w:val="00F608AD"/>
    <w:rsid w:val="00F72673"/>
    <w:rsid w:val="00F76DA3"/>
    <w:rsid w:val="00F84850"/>
    <w:rsid w:val="00FA0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19DA"/>
    <w:rPr>
      <w:color w:val="808080"/>
    </w:rPr>
  </w:style>
  <w:style w:type="paragraph" w:customStyle="1" w:styleId="02D1D05B3D694E9293128ABEC8A0D868">
    <w:name w:val="02D1D05B3D694E9293128ABEC8A0D868"/>
    <w:rsid w:val="003919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63693-2848-4122-A377-C8810BDC4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249</Words>
  <Characters>1424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KAPATARU GROUP</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Kunal Jain</dc:creator>
  <cp:keywords/>
  <dc:description/>
  <cp:lastModifiedBy>Kunal Jain</cp:lastModifiedBy>
  <cp:revision>8</cp:revision>
  <cp:lastPrinted>2026-09-17T11:26:00Z</cp:lastPrinted>
  <dcterms:created xsi:type="dcterms:W3CDTF">2026-09-23T15:19:00Z</dcterms:created>
  <dcterms:modified xsi:type="dcterms:W3CDTF">2026-09-27T06:53:00Z</dcterms:modified>
</cp:coreProperties>
</file>